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17" w:rsidRPr="00FD199E" w:rsidRDefault="00362132" w:rsidP="00BC3781">
      <w:pPr>
        <w:ind w:leftChars="50" w:left="105"/>
        <w:jc w:val="center"/>
        <w:rPr>
          <w:rFonts w:asciiTheme="majorEastAsia" w:eastAsiaTheme="majorEastAsia" w:hAnsiTheme="majorEastAsia" w:cs="方正小标宋_GBK"/>
          <w:b/>
          <w:sz w:val="44"/>
          <w:szCs w:val="44"/>
        </w:rPr>
      </w:pPr>
      <w:r w:rsidRPr="00FD199E">
        <w:rPr>
          <w:rFonts w:asciiTheme="majorEastAsia" w:eastAsiaTheme="majorEastAsia" w:hAnsiTheme="majorEastAsia" w:cs="方正小标宋_GBK" w:hint="eastAsia"/>
          <w:b/>
          <w:sz w:val="44"/>
          <w:szCs w:val="44"/>
        </w:rPr>
        <w:t>2022年</w:t>
      </w:r>
      <w:r w:rsidR="00DC4151">
        <w:rPr>
          <w:rFonts w:asciiTheme="majorEastAsia" w:eastAsiaTheme="majorEastAsia" w:hAnsiTheme="majorEastAsia" w:cs="方正小标宋_GBK" w:hint="eastAsia"/>
          <w:b/>
          <w:sz w:val="44"/>
          <w:szCs w:val="44"/>
        </w:rPr>
        <w:t>工考</w:t>
      </w:r>
      <w:r w:rsidRPr="00FD199E">
        <w:rPr>
          <w:rFonts w:asciiTheme="majorEastAsia" w:eastAsiaTheme="majorEastAsia" w:hAnsiTheme="majorEastAsia" w:cs="方正小标宋_GBK" w:hint="eastAsia"/>
          <w:b/>
          <w:sz w:val="44"/>
          <w:szCs w:val="44"/>
        </w:rPr>
        <w:t>申报须知</w:t>
      </w:r>
    </w:p>
    <w:p w:rsidR="00432F17" w:rsidRPr="00D1585E" w:rsidRDefault="00432F17" w:rsidP="00BC3781">
      <w:pPr>
        <w:ind w:leftChars="50" w:left="105"/>
        <w:jc w:val="center"/>
        <w:rPr>
          <w:rFonts w:ascii="仿宋_GB2312" w:eastAsia="仿宋_GB2312" w:hAnsi="方正小标宋_GBK" w:cs="方正小标宋_GBK"/>
          <w:sz w:val="44"/>
          <w:szCs w:val="44"/>
        </w:rPr>
      </w:pPr>
    </w:p>
    <w:p w:rsidR="007212AE" w:rsidRPr="00D1585E" w:rsidRDefault="007212AE" w:rsidP="00BC3781">
      <w:pPr>
        <w:ind w:leftChars="50" w:left="105" w:firstLineChars="200" w:firstLine="640"/>
        <w:rPr>
          <w:rFonts w:ascii="黑体" w:eastAsia="黑体" w:hAnsi="方正小标宋_GBK" w:cs="方正小标宋_GBK"/>
          <w:sz w:val="32"/>
          <w:szCs w:val="32"/>
        </w:rPr>
      </w:pPr>
      <w:r w:rsidRPr="00D1585E">
        <w:rPr>
          <w:rFonts w:ascii="黑体" w:eastAsia="黑体" w:hAnsi="方正黑体_GBK" w:cs="方正黑体_GBK" w:hint="eastAsia"/>
          <w:sz w:val="32"/>
          <w:szCs w:val="32"/>
        </w:rPr>
        <w:t>一、需要明确的事项</w:t>
      </w:r>
    </w:p>
    <w:p w:rsidR="007212AE" w:rsidRPr="00D1585E" w:rsidRDefault="007212AE" w:rsidP="00BC3781">
      <w:pPr>
        <w:ind w:leftChars="50" w:left="105" w:firstLineChars="200" w:firstLine="640"/>
        <w:jc w:val="left"/>
        <w:rPr>
          <w:rFonts w:ascii="仿宋_GB2312" w:eastAsia="仿宋_GB2312" w:hAnsi="方正仿宋_GBK" w:cs="方正仿宋_GBK"/>
          <w:color w:val="FF0000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1.等级工、技师和高级技师的申报条件和工作程序按照《江苏省机关事业单位工勤技能岗位技术等级考评实施意见》（苏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人社发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〔2020〕76号）有关要求执行。</w:t>
      </w:r>
    </w:p>
    <w:p w:rsidR="007212AE" w:rsidRPr="00D1585E" w:rsidRDefault="007212AE" w:rsidP="00BC3781">
      <w:pPr>
        <w:ind w:leftChars="50" w:left="105" w:firstLineChars="200" w:firstLine="640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2.机关事业单位非编工勤人员申报条件、申报方式及相关要求视同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在编工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勤人员。</w:t>
      </w:r>
    </w:p>
    <w:p w:rsidR="00D1585E" w:rsidRDefault="007212AE" w:rsidP="00BC3781">
      <w:pPr>
        <w:ind w:firstLine="640"/>
        <w:jc w:val="center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3.各等级统一使用“江苏省机关事业单位工勤技能岗位</w:t>
      </w:r>
    </w:p>
    <w:p w:rsidR="007212AE" w:rsidRPr="00D1585E" w:rsidRDefault="007212AE" w:rsidP="00BC3781">
      <w:pPr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技术等级考评审批表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”</w:t>
      </w:r>
      <w:proofErr w:type="gramEnd"/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>（附件3）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；2022年高级技师、技师量化考评明细表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>（附件4）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；2022年高级技师、技师量化考评表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>（附件5）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。</w:t>
      </w:r>
    </w:p>
    <w:p w:rsidR="007212AE" w:rsidRPr="00D1585E" w:rsidRDefault="007212AE" w:rsidP="00BC3781">
      <w:pPr>
        <w:widowControl/>
        <w:shd w:val="clear" w:color="auto" w:fill="FFFFFF"/>
        <w:ind w:firstLine="645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4.今年各等级网上报名均使用新申报系统，请各申报</w:t>
      </w:r>
      <w:r w:rsidR="00D1585E">
        <w:rPr>
          <w:rFonts w:ascii="仿宋_GB2312" w:eastAsia="仿宋_GB2312" w:hAnsi="方正仿宋_GBK" w:cs="方正仿宋_GBK" w:hint="eastAsia"/>
          <w:sz w:val="32"/>
          <w:szCs w:val="32"/>
        </w:rPr>
        <w:t>主管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单位人事部门登陆</w:t>
      </w:r>
      <w:r w:rsidRPr="00D1585E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江苏省人力资源和社会保障厅网上办事服务大厅（网址：https://rs.jshrss.jiangsu.gov.cn/index/），按要求填报申报人员相关信息，并将申报所需材料扫描</w:t>
      </w:r>
      <w:r w:rsidR="00D1585E" w:rsidRPr="00D1585E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（拍照）</w:t>
      </w:r>
      <w:r w:rsidRPr="00D1585E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上传</w:t>
      </w:r>
      <w:r w:rsidR="00D1585E" w:rsidRPr="00D1585E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，</w:t>
      </w:r>
      <w:r w:rsidR="00D1585E" w:rsidRPr="00D1585E">
        <w:rPr>
          <w:rFonts w:ascii="仿宋_GB2312" w:eastAsia="仿宋_GB2312" w:hAnsiTheme="majorEastAsia" w:cs="Times New Roman" w:hint="eastAsia"/>
          <w:color w:val="FF0000"/>
          <w:kern w:val="0"/>
          <w:sz w:val="32"/>
          <w:szCs w:val="32"/>
        </w:rPr>
        <w:t>所上</w:t>
      </w:r>
      <w:proofErr w:type="gramStart"/>
      <w:r w:rsidR="00D1585E" w:rsidRPr="00D1585E">
        <w:rPr>
          <w:rFonts w:ascii="仿宋_GB2312" w:eastAsia="仿宋_GB2312" w:hAnsiTheme="majorEastAsia" w:cs="Times New Roman" w:hint="eastAsia"/>
          <w:color w:val="FF0000"/>
          <w:kern w:val="0"/>
          <w:sz w:val="32"/>
          <w:szCs w:val="32"/>
        </w:rPr>
        <w:t>传材料</w:t>
      </w:r>
      <w:proofErr w:type="gramEnd"/>
      <w:r w:rsidR="00D1585E" w:rsidRPr="00D1585E">
        <w:rPr>
          <w:rFonts w:ascii="仿宋_GB2312" w:eastAsia="仿宋_GB2312" w:hAnsiTheme="majorEastAsia" w:cs="Times New Roman" w:hint="eastAsia"/>
          <w:color w:val="FF0000"/>
          <w:kern w:val="0"/>
          <w:sz w:val="32"/>
          <w:szCs w:val="32"/>
        </w:rPr>
        <w:t>应为原件扫描件（或照片），如为复印件需审核人签</w:t>
      </w:r>
      <w:r w:rsidR="00683E31">
        <w:rPr>
          <w:rFonts w:ascii="仿宋_GB2312" w:eastAsia="仿宋_GB2312" w:hAnsiTheme="majorEastAsia" w:cs="Times New Roman" w:hint="eastAsia"/>
          <w:color w:val="FF0000"/>
          <w:kern w:val="0"/>
          <w:sz w:val="32"/>
          <w:szCs w:val="32"/>
        </w:rPr>
        <w:t>“原件已核+审核人姓名”</w:t>
      </w:r>
      <w:r w:rsidR="00D1585E" w:rsidRPr="00D1585E">
        <w:rPr>
          <w:rFonts w:ascii="仿宋_GB2312" w:eastAsia="仿宋_GB2312" w:hAnsiTheme="majorEastAsia" w:cs="Times New Roman" w:hint="eastAsia"/>
          <w:color w:val="FF0000"/>
          <w:kern w:val="0"/>
          <w:sz w:val="32"/>
          <w:szCs w:val="32"/>
        </w:rPr>
        <w:t>、盖单位公章后扫描（拍照）上传</w:t>
      </w:r>
      <w:r w:rsidR="00D1585E">
        <w:rPr>
          <w:rFonts w:ascii="仿宋_GB2312" w:eastAsia="仿宋_GB2312" w:hAnsiTheme="majorEastAsia" w:cs="Times New Roman" w:hint="eastAsia"/>
          <w:color w:val="333333"/>
          <w:kern w:val="0"/>
          <w:sz w:val="32"/>
          <w:szCs w:val="32"/>
        </w:rPr>
        <w:t>。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（附件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>7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：2022年工考申报系统操作手册）</w:t>
      </w:r>
    </w:p>
    <w:p w:rsidR="00125D06" w:rsidRDefault="007212AE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5.申报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中级工</w:t>
      </w:r>
      <w:r w:rsidR="00D1585E">
        <w:rPr>
          <w:rFonts w:ascii="仿宋_GB2312" w:eastAsia="仿宋_GB2312" w:hAnsi="方正仿宋_GBK" w:cs="方正仿宋_GBK" w:hint="eastAsia"/>
          <w:sz w:val="32"/>
          <w:szCs w:val="32"/>
        </w:rPr>
        <w:t>的工作年限和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等级年限：工作年限10年</w:t>
      </w:r>
    </w:p>
    <w:p w:rsidR="007212AE" w:rsidRPr="00D1585E" w:rsidRDefault="007212AE" w:rsidP="00BC3781">
      <w:pPr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（2013年底前参加工作），并在2017年底前取得初级工证书。</w:t>
      </w:r>
    </w:p>
    <w:p w:rsidR="007212AE" w:rsidRPr="00D1585E" w:rsidRDefault="007212AE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6.</w:t>
      </w:r>
      <w:r w:rsidR="00D1585E">
        <w:rPr>
          <w:rFonts w:ascii="仿宋_GB2312" w:eastAsia="仿宋_GB2312" w:hAnsi="方正仿宋_GBK" w:cs="方正仿宋_GBK" w:hint="eastAsia"/>
          <w:sz w:val="32"/>
          <w:szCs w:val="32"/>
        </w:rPr>
        <w:t>申报</w:t>
      </w:r>
      <w:r w:rsidR="00D1585E"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高级工</w:t>
      </w:r>
      <w:r w:rsidR="00D1585E">
        <w:rPr>
          <w:rFonts w:ascii="仿宋_GB2312" w:eastAsia="仿宋_GB2312" w:hAnsi="方正仿宋_GBK" w:cs="方正仿宋_GBK" w:hint="eastAsia"/>
          <w:sz w:val="32"/>
          <w:szCs w:val="32"/>
        </w:rPr>
        <w:t>的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工作年限和等级年限：工作年限20年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（2003年底前参加工作），并在2017年底前取得中级工证书。</w:t>
      </w:r>
    </w:p>
    <w:p w:rsidR="007212AE" w:rsidRPr="00D1585E" w:rsidRDefault="007212AE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7.申报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技师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对本等级工作年限、学历的要求：取得高级工证书人员本等级工作年限达5年可申报技师，今年对应的时间是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2018年底前取得高级工证书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的人员；</w:t>
      </w:r>
      <w:r w:rsidRPr="00D1585E"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要具备本工种（专业）的高级技工学校、技师学院、中等及以上专业技术学校毕业证书或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取得大专及以上学历、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人社部门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颁发的成人高等教育专业证书。 </w:t>
      </w:r>
    </w:p>
    <w:p w:rsidR="007212AE" w:rsidRPr="00D1585E" w:rsidRDefault="007212AE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8.申报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高级技师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对本等级工作年限、学历的要求：取得技师证书人员本等级工作年限达5年可申报高级技师，今年对应的时间是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2018年底前取得技师证书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的人员；</w:t>
      </w:r>
      <w:r w:rsidRPr="00D1585E"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要具备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大专及以上学历或取得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人社部门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颁发的成人高等教育专业证书。</w:t>
      </w:r>
    </w:p>
    <w:p w:rsidR="007212AE" w:rsidRPr="00D1585E" w:rsidRDefault="007212AE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9.转岗人员的等级年限，从转岗前取得原岗位工种等级证书的时间起算。</w:t>
      </w:r>
    </w:p>
    <w:p w:rsidR="007212AE" w:rsidRPr="00D1585E" w:rsidRDefault="007212AE" w:rsidP="00BC3781">
      <w:pPr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10.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已转岗人员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不可以按转岗前工种申报上一个等级，要按新工种申报。</w:t>
      </w:r>
    </w:p>
    <w:p w:rsidR="007212AE" w:rsidRPr="00D1585E" w:rsidRDefault="007212AE" w:rsidP="00BC3781">
      <w:pPr>
        <w:ind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11.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往年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等级工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考核不合格人员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，技师、高级技师综合评审未通过或因特殊情况申请延期考核人员</w:t>
      </w:r>
      <w:r w:rsidR="00DA0EEF" w:rsidRPr="00DA0EEF">
        <w:rPr>
          <w:rFonts w:ascii="仿宋_GB2312" w:eastAsia="仿宋_GB2312" w:hAnsi="方正仿宋_GBK" w:cs="方正仿宋_GBK" w:hint="eastAsia"/>
          <w:sz w:val="32"/>
          <w:szCs w:val="32"/>
        </w:rPr>
        <w:t>，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要重新通过网上申报并按要求上</w:t>
      </w:r>
      <w:proofErr w:type="gramStart"/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传相关</w:t>
      </w:r>
      <w:proofErr w:type="gramEnd"/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材料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，申报材料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待各级工考部门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审核通过后，届时培训单位会通知学员参加培训考核。往年综合评审未通过，重新申报技师考评的人员，今年不需要参加技师选拔考试。</w:t>
      </w:r>
    </w:p>
    <w:p w:rsidR="007212AE" w:rsidRPr="00D1585E" w:rsidRDefault="007212AE" w:rsidP="00BC3781">
      <w:pPr>
        <w:ind w:firstLineChars="200" w:firstLine="640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12.从2021年开始，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申报技师和高级技师人员的继续教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lastRenderedPageBreak/>
        <w:t>育培训不作为申报的必备条件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，列为量化考评得分项</w:t>
      </w:r>
      <w:r w:rsidR="00D301E0" w:rsidRPr="00D1585E">
        <w:rPr>
          <w:rFonts w:ascii="仿宋_GB2312" w:eastAsia="仿宋_GB2312" w:hAnsi="方正仿宋_GBK" w:cs="方正仿宋_GBK" w:hint="eastAsia"/>
          <w:sz w:val="32"/>
          <w:szCs w:val="32"/>
        </w:rPr>
        <w:t>（2016—2018年，参加其中1年继续教育</w:t>
      </w:r>
      <w:proofErr w:type="gramStart"/>
      <w:r w:rsidR="00D301E0" w:rsidRPr="00D1585E">
        <w:rPr>
          <w:rFonts w:ascii="仿宋_GB2312" w:eastAsia="仿宋_GB2312" w:hAnsi="方正仿宋_GBK" w:cs="方正仿宋_GBK" w:hint="eastAsia"/>
          <w:sz w:val="32"/>
          <w:szCs w:val="32"/>
        </w:rPr>
        <w:t>且考核</w:t>
      </w:r>
      <w:proofErr w:type="gramEnd"/>
      <w:r w:rsidR="00D301E0" w:rsidRPr="00D1585E">
        <w:rPr>
          <w:rFonts w:ascii="仿宋_GB2312" w:eastAsia="仿宋_GB2312" w:hAnsi="方正仿宋_GBK" w:cs="方正仿宋_GBK" w:hint="eastAsia"/>
          <w:sz w:val="32"/>
          <w:szCs w:val="32"/>
        </w:rPr>
        <w:t>合格计4分。2019－2021，每年参加继续教育</w:t>
      </w:r>
      <w:proofErr w:type="gramStart"/>
      <w:r w:rsidR="00D301E0" w:rsidRPr="00D1585E">
        <w:rPr>
          <w:rFonts w:ascii="仿宋_GB2312" w:eastAsia="仿宋_GB2312" w:hAnsi="方正仿宋_GBK" w:cs="方正仿宋_GBK" w:hint="eastAsia"/>
          <w:sz w:val="32"/>
          <w:szCs w:val="32"/>
        </w:rPr>
        <w:t>且考核</w:t>
      </w:r>
      <w:proofErr w:type="gramEnd"/>
      <w:r w:rsidR="00D301E0" w:rsidRPr="00D1585E">
        <w:rPr>
          <w:rFonts w:ascii="仿宋_GB2312" w:eastAsia="仿宋_GB2312" w:hAnsi="方正仿宋_GBK" w:cs="方正仿宋_GBK" w:hint="eastAsia"/>
          <w:sz w:val="32"/>
          <w:szCs w:val="32"/>
        </w:rPr>
        <w:t>合格计2分；满分10分。）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。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申报等级工人员的继续教育培训按原规定执行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，须提供2018年</w:t>
      </w:r>
      <w:r w:rsidR="00D301E0" w:rsidRPr="00D1585E">
        <w:rPr>
          <w:rFonts w:ascii="仿宋_GB2312" w:eastAsia="仿宋_GB2312" w:hAnsi="方正仿宋_GBK" w:cs="方正仿宋_GBK" w:hint="eastAsia"/>
          <w:sz w:val="32"/>
          <w:szCs w:val="32"/>
        </w:rPr>
        <w:t>-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2021年</w:t>
      </w:r>
      <w:r w:rsidR="00D301E0" w:rsidRPr="00D1585E">
        <w:rPr>
          <w:rFonts w:ascii="仿宋_GB2312" w:eastAsia="仿宋_GB2312" w:hAnsi="方正仿宋_GBK" w:cs="方正仿宋_GBK" w:hint="eastAsia"/>
          <w:sz w:val="32"/>
          <w:szCs w:val="32"/>
        </w:rPr>
        <w:t>四年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的</w:t>
      </w: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继续教育证书或继续教育培训合格证明。</w:t>
      </w:r>
    </w:p>
    <w:p w:rsidR="007212AE" w:rsidRPr="00D1585E" w:rsidRDefault="007212AE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13.申报技师和高级技师人员量化考评中的日常表现、技能类荣誉、继续教育评价得分，须经单位人事部门审核、并按要求进行不少于5天的公示。</w:t>
      </w:r>
    </w:p>
    <w:p w:rsidR="007212AE" w:rsidRPr="007128F0" w:rsidRDefault="007212AE" w:rsidP="00BC3781">
      <w:pPr>
        <w:ind w:leftChars="50" w:left="105" w:firstLineChars="200" w:firstLine="640"/>
        <w:rPr>
          <w:rFonts w:ascii="仿宋_GB2312" w:eastAsia="仿宋_GB2312" w:hAnsi="方正仿宋_GBK" w:cs="方正仿宋_GBK"/>
          <w:color w:val="FF0000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14.各等级网上申报时，要预留因材料不符合要求被驳回后的修改和补充材料时间，避免申报材料被驳回后，由于申报时间截止，而无法再次上传申报材料。</w:t>
      </w:r>
      <w:r w:rsidRPr="007128F0">
        <w:rPr>
          <w:rFonts w:ascii="仿宋_GB2312" w:eastAsia="仿宋_GB2312" w:hAnsi="方正仿宋_GBK" w:cs="方正仿宋_GBK" w:hint="eastAsia"/>
          <w:color w:val="FF0000"/>
          <w:sz w:val="32"/>
          <w:szCs w:val="32"/>
        </w:rPr>
        <w:t>报名时间截止后，申报系统将关闭，不予补报。</w:t>
      </w:r>
      <w:bookmarkStart w:id="0" w:name="_GoBack"/>
      <w:bookmarkEnd w:id="0"/>
    </w:p>
    <w:p w:rsidR="007212AE" w:rsidRPr="00D1585E" w:rsidRDefault="007212AE" w:rsidP="00BC3781">
      <w:pPr>
        <w:ind w:leftChars="50" w:left="105"/>
        <w:rPr>
          <w:rFonts w:ascii="仿宋_GB2312" w:eastAsia="仿宋_GB2312" w:hAnsi="方正黑体_GBK" w:cs="方正黑体_GBK"/>
          <w:sz w:val="32"/>
          <w:szCs w:val="32"/>
        </w:rPr>
      </w:pPr>
    </w:p>
    <w:p w:rsidR="00432F17" w:rsidRPr="007128F0" w:rsidRDefault="007212AE" w:rsidP="00BC3781">
      <w:pPr>
        <w:ind w:leftChars="50" w:left="105" w:firstLineChars="200" w:firstLine="640"/>
        <w:rPr>
          <w:rFonts w:ascii="黑体" w:eastAsia="黑体" w:hAnsi="方正黑体_GBK" w:cs="方正黑体_GBK"/>
          <w:sz w:val="32"/>
          <w:szCs w:val="32"/>
        </w:rPr>
      </w:pPr>
      <w:r w:rsidRPr="007128F0">
        <w:rPr>
          <w:rFonts w:ascii="黑体" w:eastAsia="黑体" w:hAnsi="方正黑体_GBK" w:cs="方正黑体_GBK" w:hint="eastAsia"/>
          <w:sz w:val="32"/>
          <w:szCs w:val="32"/>
        </w:rPr>
        <w:t>二</w:t>
      </w:r>
      <w:r w:rsidR="00362132" w:rsidRPr="007128F0">
        <w:rPr>
          <w:rFonts w:ascii="黑体" w:eastAsia="黑体" w:hAnsi="方正黑体_GBK" w:cs="方正黑体_GBK" w:hint="eastAsia"/>
          <w:sz w:val="32"/>
          <w:szCs w:val="32"/>
        </w:rPr>
        <w:t>、等级工申报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楷体_GBK" w:cs="方正楷体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等级工申报包括正常申报、破格申报、转岗申报、复核申报四个模块，用人单位可根据申报人条件进入相应模块申报，并按要求提供材料如下：</w:t>
      </w:r>
    </w:p>
    <w:p w:rsidR="00432F17" w:rsidRPr="007128F0" w:rsidRDefault="00362132" w:rsidP="00BC3781">
      <w:pPr>
        <w:ind w:leftChars="50" w:left="105" w:firstLineChars="200" w:firstLine="643"/>
        <w:rPr>
          <w:rFonts w:ascii="仿宋_GB2312" w:eastAsia="仿宋_GB2312" w:hAnsi="方正楷体_GBK" w:cs="方正楷体_GBK"/>
          <w:b/>
          <w:bCs/>
          <w:sz w:val="32"/>
          <w:szCs w:val="32"/>
        </w:rPr>
      </w:pPr>
      <w:r w:rsidRPr="007128F0">
        <w:rPr>
          <w:rFonts w:ascii="仿宋_GB2312" w:eastAsia="仿宋_GB2312" w:hAnsi="方正楷体_GBK" w:cs="方正楷体_GBK" w:hint="eastAsia"/>
          <w:b/>
          <w:bCs/>
          <w:sz w:val="32"/>
          <w:szCs w:val="32"/>
        </w:rPr>
        <w:t>（一）正常申报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1.江苏省机关事业单位工勤技能岗位技术等级考评审批表（附件</w:t>
      </w:r>
      <w:r w:rsidR="00125D06">
        <w:rPr>
          <w:rFonts w:ascii="仿宋_GB2312" w:eastAsia="仿宋_GB2312" w:hAnsi="方正仿宋_GBK" w:cs="方正仿宋_GBK" w:hint="eastAsia"/>
          <w:bCs/>
          <w:sz w:val="32"/>
          <w:szCs w:val="32"/>
        </w:rPr>
        <w:t>3</w:t>
      </w: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2.身份证复印件；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3.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近期免冠彩色电子照片（照片格式为jpg、大小不超过2M）；</w:t>
      </w:r>
    </w:p>
    <w:p w:rsidR="00432F17" w:rsidRPr="00D1585E" w:rsidRDefault="00362132" w:rsidP="00BC3781">
      <w:pPr>
        <w:pStyle w:val="Default"/>
        <w:ind w:leftChars="50" w:left="105"/>
        <w:rPr>
          <w:rFonts w:ascii="仿宋_GB2312" w:eastAsia="仿宋_GB2312" w:hAnsi="方正仿宋_GBK" w:cs="方正仿宋_GBK"/>
          <w:color w:val="auto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color w:val="auto"/>
          <w:sz w:val="32"/>
          <w:szCs w:val="32"/>
        </w:rPr>
        <w:t xml:space="preserve">    4.学历证书及学历认证材料（大专及以上需提供学历认</w:t>
      </w:r>
      <w:r w:rsidRPr="00D1585E">
        <w:rPr>
          <w:rFonts w:ascii="仿宋_GB2312" w:eastAsia="仿宋_GB2312" w:hAnsi="方正仿宋_GBK" w:cs="方正仿宋_GBK" w:hint="eastAsia"/>
          <w:bCs/>
          <w:color w:val="auto"/>
          <w:sz w:val="32"/>
          <w:szCs w:val="32"/>
        </w:rPr>
        <w:lastRenderedPageBreak/>
        <w:t>证材料）；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5.近5年年度考核材料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（新进人员按实际工作年限提供）；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6.2018年－2021年继续教育证书或继续教育培训合格证明；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楷体_GBK" w:cs="方正楷体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7.原技术等级岗位证书（如系转岗，同时上传转岗前岗位工种等级证书）。</w:t>
      </w:r>
    </w:p>
    <w:p w:rsidR="00432F17" w:rsidRPr="007128F0" w:rsidRDefault="00362132" w:rsidP="00BC3781">
      <w:pPr>
        <w:ind w:leftChars="50" w:left="105" w:firstLineChars="200" w:firstLine="643"/>
        <w:rPr>
          <w:rFonts w:ascii="仿宋_GB2312" w:eastAsia="仿宋_GB2312" w:hAnsi="楷体" w:cs="方正楷体_GBK"/>
          <w:b/>
          <w:bCs/>
          <w:sz w:val="32"/>
          <w:szCs w:val="32"/>
        </w:rPr>
      </w:pPr>
      <w:r w:rsidRPr="007128F0">
        <w:rPr>
          <w:rFonts w:ascii="仿宋_GB2312" w:eastAsia="仿宋_GB2312" w:hAnsi="方正楷体_GBK" w:cs="方正楷体_GBK" w:hint="eastAsia"/>
          <w:b/>
          <w:bCs/>
          <w:sz w:val="32"/>
          <w:szCs w:val="32"/>
        </w:rPr>
        <w:t>（二）破格申报</w:t>
      </w:r>
    </w:p>
    <w:p w:rsidR="00432F17" w:rsidRPr="00D1585E" w:rsidRDefault="00362132" w:rsidP="00BC3781">
      <w:pPr>
        <w:ind w:leftChars="50" w:left="105" w:firstLineChars="200" w:firstLine="600"/>
        <w:rPr>
          <w:rFonts w:ascii="仿宋_GB2312" w:eastAsia="仿宋_GB2312" w:hAnsi="楷体" w:cs="方正楷体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0"/>
          <w:szCs w:val="30"/>
        </w:rPr>
        <w:t>正常晋级申报人员，如有符合破格申报的条件，进入“破格申报”模块上传材料。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1.江苏省机关事业单位工勤技能岗位技术等级考评审批表（附件</w:t>
      </w:r>
      <w:r w:rsidR="00125D06">
        <w:rPr>
          <w:rFonts w:ascii="仿宋_GB2312" w:eastAsia="仿宋_GB2312" w:hAnsi="方正仿宋_GBK" w:cs="方正仿宋_GBK" w:hint="eastAsia"/>
          <w:bCs/>
          <w:sz w:val="32"/>
          <w:szCs w:val="32"/>
        </w:rPr>
        <w:t>3</w:t>
      </w: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2.身份证复印件；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3.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近期免冠彩色电子照片（照片格式为jpg、大小不超过2M）；</w:t>
      </w:r>
    </w:p>
    <w:p w:rsidR="00432F17" w:rsidRPr="00D1585E" w:rsidRDefault="00362132" w:rsidP="00BC3781">
      <w:pPr>
        <w:pStyle w:val="Default"/>
        <w:ind w:leftChars="50" w:left="105"/>
        <w:rPr>
          <w:rFonts w:ascii="仿宋_GB2312" w:eastAsia="仿宋_GB2312" w:hAnsi="方正仿宋_GBK" w:cs="方正仿宋_GBK"/>
          <w:color w:val="auto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color w:val="auto"/>
          <w:sz w:val="32"/>
          <w:szCs w:val="32"/>
        </w:rPr>
        <w:t xml:space="preserve">    4.学历证书及学历认证材料（大专及以上需提供学历认证材料）；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5.近5年年度考核材料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（新进人员按实际工作年限提供）；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6.2018年－2021年继续教育证书或继续教育培训合格证明；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7.原技术等级岗位证书；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楷体_GBK" w:cs="方正楷体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8.破格申报材料（符合破格申报条件的相关证明材料）。</w:t>
      </w:r>
    </w:p>
    <w:p w:rsidR="00432F17" w:rsidRPr="007128F0" w:rsidRDefault="00362132" w:rsidP="00BC3781">
      <w:pPr>
        <w:ind w:leftChars="50" w:left="105" w:firstLineChars="200" w:firstLine="643"/>
        <w:rPr>
          <w:rFonts w:ascii="仿宋_GB2312" w:eastAsia="仿宋_GB2312" w:hAnsi="楷体" w:cs="方正楷体_GBK"/>
          <w:b/>
          <w:bCs/>
          <w:sz w:val="32"/>
          <w:szCs w:val="32"/>
        </w:rPr>
      </w:pPr>
      <w:r w:rsidRPr="007128F0">
        <w:rPr>
          <w:rFonts w:ascii="仿宋_GB2312" w:eastAsia="仿宋_GB2312" w:hAnsi="方正楷体_GBK" w:cs="方正楷体_GBK" w:hint="eastAsia"/>
          <w:b/>
          <w:sz w:val="32"/>
          <w:szCs w:val="32"/>
        </w:rPr>
        <w:t>（三）转岗申报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lastRenderedPageBreak/>
        <w:t xml:space="preserve">    1.江苏省机关事业单位工勤技能岗位技术等级考评审批表（附件</w:t>
      </w:r>
      <w:r w:rsidR="00125D06">
        <w:rPr>
          <w:rFonts w:ascii="仿宋_GB2312" w:eastAsia="仿宋_GB2312" w:hAnsi="方正仿宋_GBK" w:cs="方正仿宋_GBK" w:hint="eastAsia"/>
          <w:bCs/>
          <w:sz w:val="32"/>
          <w:szCs w:val="32"/>
        </w:rPr>
        <w:t>3</w:t>
      </w: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2.身份证复印件；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3.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近期免冠彩色电子照片（照片格式为jpg、大小不超过2M）；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 4.</w:t>
      </w: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学历证书及学历认证材料（大专及以上需提供学历认证材料）；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5.近5年年度考核材料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（新进人员按实际工作年限提供）；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6.个人转岗申请（需单位领导签署意见并加盖公章）；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7.2018年－2021年继续教育证书或继续教育培训合格证明；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楷体_GBK" w:cs="方正楷体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8.原技术等级岗位证书。</w:t>
      </w:r>
    </w:p>
    <w:p w:rsidR="00432F17" w:rsidRPr="007128F0" w:rsidRDefault="00362132" w:rsidP="00BC3781">
      <w:pPr>
        <w:pStyle w:val="a4"/>
        <w:ind w:leftChars="50" w:left="105" w:firstLine="643"/>
        <w:rPr>
          <w:rFonts w:ascii="仿宋_GB2312" w:eastAsia="仿宋_GB2312" w:hAnsi="方正楷体_GBK" w:cs="方正楷体_GBK"/>
          <w:b/>
          <w:sz w:val="32"/>
          <w:szCs w:val="32"/>
        </w:rPr>
      </w:pPr>
      <w:r w:rsidRPr="007128F0">
        <w:rPr>
          <w:rFonts w:ascii="仿宋_GB2312" w:eastAsia="仿宋_GB2312" w:hAnsi="方正楷体_GBK" w:cs="方正楷体_GBK" w:hint="eastAsia"/>
          <w:b/>
          <w:sz w:val="32"/>
          <w:szCs w:val="32"/>
        </w:rPr>
        <w:t>（四）复核申报</w:t>
      </w:r>
    </w:p>
    <w:p w:rsidR="00432F17" w:rsidRPr="00D1585E" w:rsidRDefault="00362132" w:rsidP="00BC3781">
      <w:pPr>
        <w:pStyle w:val="a4"/>
        <w:ind w:leftChars="50" w:left="105" w:firstLine="640"/>
        <w:rPr>
          <w:rFonts w:ascii="仿宋_GB2312" w:eastAsia="仿宋_GB2312" w:hAnsi="方正黑体_GBK" w:cs="方正黑体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复核申报人员是指退役安置人员；外省调入已持有机关事业单位岗位等级证书人员。复核人员如有符合破格申报条件的也从该模块申报。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1.江苏省机关事业单位工勤技能岗位技术等级考评审批表（附件</w:t>
      </w:r>
      <w:r w:rsidR="00125D06">
        <w:rPr>
          <w:rFonts w:ascii="仿宋_GB2312" w:eastAsia="仿宋_GB2312" w:hAnsi="方正仿宋_GBK" w:cs="方正仿宋_GBK" w:hint="eastAsia"/>
          <w:bCs/>
          <w:sz w:val="32"/>
          <w:szCs w:val="32"/>
        </w:rPr>
        <w:t>3</w:t>
      </w: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2.单位复核申请（附件</w:t>
      </w:r>
      <w:r w:rsidR="00125D06">
        <w:rPr>
          <w:rFonts w:ascii="仿宋_GB2312" w:eastAsia="仿宋_GB2312" w:hAnsi="方正仿宋_GBK" w:cs="方正仿宋_GBK" w:hint="eastAsia"/>
          <w:bCs/>
          <w:sz w:val="32"/>
          <w:szCs w:val="32"/>
        </w:rPr>
        <w:t>6</w:t>
      </w: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）；</w:t>
      </w:r>
    </w:p>
    <w:p w:rsidR="00432F17" w:rsidRPr="00D1585E" w:rsidRDefault="00362132" w:rsidP="00BC3781">
      <w:pPr>
        <w:pStyle w:val="a4"/>
        <w:ind w:leftChars="50" w:left="105" w:firstLineChars="0" w:firstLine="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   3.身份证复印件；</w:t>
      </w:r>
    </w:p>
    <w:p w:rsidR="00432F17" w:rsidRPr="00D1585E" w:rsidRDefault="00362132" w:rsidP="00BC3781">
      <w:pPr>
        <w:pStyle w:val="a4"/>
        <w:ind w:leftChars="50" w:left="105" w:firstLine="64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4.近期免冠彩色电子照片（照片格式为jpg、大小不超过2M）；</w:t>
      </w:r>
    </w:p>
    <w:p w:rsidR="00432F17" w:rsidRPr="00D1585E" w:rsidRDefault="00362132" w:rsidP="00BC3781">
      <w:pPr>
        <w:pStyle w:val="a4"/>
        <w:ind w:leftChars="50" w:left="105" w:firstLine="64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5.原技术等级证书（退役安置人员可不提供）；</w:t>
      </w:r>
    </w:p>
    <w:p w:rsidR="00432F17" w:rsidRPr="00D1585E" w:rsidRDefault="00362132" w:rsidP="00BC3781">
      <w:pPr>
        <w:pStyle w:val="a4"/>
        <w:ind w:leftChars="50" w:left="105" w:firstLine="64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lastRenderedPageBreak/>
        <w:t>6.学历证书及学历认证材料（大专及以上需提供学历认证材料）；</w:t>
      </w:r>
    </w:p>
    <w:p w:rsidR="00432F17" w:rsidRPr="00D1585E" w:rsidRDefault="00362132" w:rsidP="00BC3781">
      <w:pPr>
        <w:pStyle w:val="a4"/>
        <w:ind w:leftChars="50" w:left="105" w:firstLine="64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>7.入伍批准书（退役安置人员需提供）;</w:t>
      </w:r>
    </w:p>
    <w:p w:rsidR="00432F17" w:rsidRPr="00D1585E" w:rsidRDefault="00362132" w:rsidP="00BC3781">
      <w:pPr>
        <w:pStyle w:val="a4"/>
        <w:ind w:leftChars="50" w:left="105" w:firstLineChars="150" w:firstLine="48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bCs/>
          <w:sz w:val="32"/>
          <w:szCs w:val="32"/>
        </w:rPr>
        <w:t xml:space="preserve"> 8.破格申报材料（如有符合破格申报的条件请提供相关证明材料）。</w:t>
      </w:r>
    </w:p>
    <w:p w:rsidR="00432F17" w:rsidRPr="007128F0" w:rsidRDefault="00362132" w:rsidP="00BC3781">
      <w:pPr>
        <w:pStyle w:val="a4"/>
        <w:ind w:firstLine="643"/>
        <w:rPr>
          <w:rFonts w:ascii="仿宋_GB2312" w:eastAsia="仿宋_GB2312" w:hAnsi="楷体" w:cs="方正仿宋_GBK"/>
          <w:b/>
          <w:bCs/>
          <w:color w:val="FF0000"/>
          <w:sz w:val="32"/>
          <w:szCs w:val="32"/>
        </w:rPr>
      </w:pPr>
      <w:r w:rsidRPr="007128F0">
        <w:rPr>
          <w:rFonts w:ascii="仿宋_GB2312" w:eastAsia="仿宋_GB2312" w:hAnsi="方正楷体_GBK" w:cs="方正楷体_GBK" w:hint="eastAsia"/>
          <w:b/>
          <w:bCs/>
          <w:color w:val="FF0000"/>
          <w:sz w:val="32"/>
          <w:szCs w:val="32"/>
        </w:rPr>
        <w:t>（五）退役安置人员复核相关要求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1.符合安置政策的退役人员，安置后要及时参加岗位等级复核。安置后未及时参加复核的人员，按安置当年的工龄（军龄）复核为相应的等级。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2.根据用人单位人事部门的建议复核为相应工种。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3.按工龄（军龄）复核为相应的等级并参加培训考核。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工龄（军龄）10年，复核申报中级工；工龄（军龄）20年，复核申报高级工。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4.复核时对达不到申报中级工或高级工的人员，如具备下列条件之一的，可破格放宽工作年限3年：有与所申报工种相关的大专及以上学历或连续两年年度优秀（优秀士兵、优秀士官、三等功）或一次二等功以上奖励的。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5.复核申报人员参加培训，经考核合格定级后，首次申报晋升上一个等级时，不受本等级工作年限限制（等级工阶段），如本等级工作年限不满5年的，可按工作年限申报参加上一个等级的培训考核。</w:t>
      </w:r>
    </w:p>
    <w:p w:rsidR="00432F17" w:rsidRPr="00D1585E" w:rsidRDefault="00432F17" w:rsidP="00BC3781">
      <w:pPr>
        <w:ind w:leftChars="50" w:left="105" w:firstLineChars="200" w:firstLine="640"/>
        <w:rPr>
          <w:rFonts w:ascii="仿宋_GB2312" w:eastAsia="仿宋_GB2312" w:hAnsi="方正黑体_GBK" w:cs="方正黑体_GBK"/>
          <w:sz w:val="32"/>
          <w:szCs w:val="32"/>
        </w:rPr>
      </w:pPr>
    </w:p>
    <w:p w:rsidR="00432F17" w:rsidRPr="007128F0" w:rsidRDefault="007212AE" w:rsidP="00BC3781">
      <w:pPr>
        <w:ind w:leftChars="50" w:left="105" w:firstLineChars="200" w:firstLine="640"/>
        <w:rPr>
          <w:rFonts w:ascii="黑体" w:eastAsia="黑体" w:hAnsi="方正小标宋_GBK" w:cs="方正小标宋_GBK"/>
          <w:sz w:val="32"/>
          <w:szCs w:val="32"/>
        </w:rPr>
      </w:pPr>
      <w:r w:rsidRPr="007128F0">
        <w:rPr>
          <w:rFonts w:ascii="黑体" w:eastAsia="黑体" w:hAnsi="方正黑体_GBK" w:cs="方正黑体_GBK" w:hint="eastAsia"/>
          <w:sz w:val="32"/>
          <w:szCs w:val="32"/>
        </w:rPr>
        <w:t>三</w:t>
      </w:r>
      <w:r w:rsidR="00362132" w:rsidRPr="007128F0">
        <w:rPr>
          <w:rFonts w:ascii="黑体" w:eastAsia="黑体" w:hAnsi="方正黑体_GBK" w:cs="方正黑体_GBK" w:hint="eastAsia"/>
          <w:sz w:val="32"/>
          <w:szCs w:val="32"/>
        </w:rPr>
        <w:t>、技师申报</w:t>
      </w:r>
    </w:p>
    <w:p w:rsidR="00125D06" w:rsidRDefault="00362132" w:rsidP="00BC3781">
      <w:pPr>
        <w:ind w:leftChars="50" w:left="105" w:firstLineChars="200" w:firstLine="640"/>
        <w:rPr>
          <w:rFonts w:ascii="仿宋_GB2312" w:eastAsia="仿宋_GB2312" w:hAnsi="方正楷体_GBK" w:cs="方正楷体_GBK"/>
          <w:b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技师申报包括正常申报和破格申报两个模块，用人单位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可根据申报人条件进入相应模块申报，并按要求提供材料如下：</w:t>
      </w:r>
    </w:p>
    <w:p w:rsidR="00432F17" w:rsidRPr="00125D06" w:rsidRDefault="00362132" w:rsidP="00BC3781">
      <w:pPr>
        <w:ind w:leftChars="50" w:left="105" w:firstLineChars="200" w:firstLine="643"/>
        <w:rPr>
          <w:rFonts w:ascii="仿宋_GB2312" w:eastAsia="仿宋_GB2312" w:hAnsi="方正楷体_GBK" w:cs="方正楷体_GBK"/>
          <w:b/>
          <w:sz w:val="32"/>
          <w:szCs w:val="32"/>
        </w:rPr>
      </w:pPr>
      <w:r w:rsidRPr="00125D06">
        <w:rPr>
          <w:rFonts w:ascii="仿宋_GB2312" w:eastAsia="仿宋_GB2312" w:hAnsi="方正楷体_GBK" w:cs="方正楷体_GBK" w:hint="eastAsia"/>
          <w:b/>
          <w:sz w:val="32"/>
          <w:szCs w:val="32"/>
        </w:rPr>
        <w:t>（一）正常申报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1.江苏省机关事业单位工勤技能岗位技术等级考评审批表（附件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>3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2.近5年年度考核材料；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3.身份证复印件；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4.近期2寸免冠彩色电子照片（照片格式为jpg、大小不超过2M）；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kern w:val="0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5.申报工种高级工证书（</w:t>
      </w:r>
      <w:r w:rsidRPr="00D1585E"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如系转岗，同时附原岗位工种高级工证书）；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6.继续教育证书或继续教育培训证明（作为量化考评得分项）；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7.学历证书及学历认证材料；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8.量化考评相关证明材料；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9.量化考评结果公示说明（内容包括公示时间、公示内容、公示后有无异议等情况）；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10.量化考评表；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11.论文（与申报工种相关的专业论文1篇）；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12.专业技术工作业绩总结（主要是近年来解决本工种关键性操作技能和生产、工作中的技术难题情况，字数在2000字以内）；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13.技师申报辅助材料（各种奖励、成果证书以及编写的教材讲义和各种报刊上发表过的专业文章，此项为非必需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材料）；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14.、连续安全行车无重大责任事故相关证明；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15.申报汽车驾驶与管理工种须提供B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证以上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机动车驾驶执照；</w:t>
      </w:r>
    </w:p>
    <w:p w:rsidR="00125D06" w:rsidRDefault="00362132" w:rsidP="00BC3781">
      <w:pPr>
        <w:ind w:leftChars="50" w:left="105" w:firstLine="645"/>
        <w:rPr>
          <w:rFonts w:ascii="仿宋_GB2312" w:eastAsia="仿宋_GB2312" w:hAnsi="楷体" w:cs="方正楷体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16.上岗证（申报需持证上岗的工种，如电工、锅炉操作等，须提供上岗证书）。</w:t>
      </w:r>
    </w:p>
    <w:p w:rsidR="00432F17" w:rsidRPr="00125D06" w:rsidRDefault="00362132" w:rsidP="00BC3781">
      <w:pPr>
        <w:ind w:leftChars="50" w:left="105" w:firstLine="645"/>
        <w:rPr>
          <w:rFonts w:ascii="仿宋_GB2312" w:eastAsia="仿宋_GB2312" w:hAnsi="楷体" w:cs="方正楷体_GBK"/>
          <w:sz w:val="32"/>
          <w:szCs w:val="32"/>
        </w:rPr>
      </w:pPr>
      <w:r w:rsidRPr="00125D06">
        <w:rPr>
          <w:rFonts w:ascii="仿宋_GB2312" w:eastAsia="仿宋_GB2312" w:hAnsi="方正楷体_GBK" w:cs="方正楷体_GBK" w:hint="eastAsia"/>
          <w:b/>
          <w:sz w:val="32"/>
          <w:szCs w:val="32"/>
        </w:rPr>
        <w:t>（二）破格申报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1.江苏省机关事业单位工勤技能岗位技术等级考评审批表（附件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>3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2.近5年年度考核材料；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3.身份证复印件；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4.近期2寸免冠彩色电子照片（照片格式为jpg、大小不超过2M）；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kern w:val="0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5.申报工种高级工证书（</w:t>
      </w:r>
      <w:r w:rsidRPr="00D1585E"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如系转岗，同时附原岗位工种高级工证书）；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6.继续教育证书或继续教育培训证明（作为量化考评得分项）；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7.学历证书及学历认证材料；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8.量化考评相关证明材料；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9.量化考评结果公示说明（内容包括公示时间、公示内容、公示后有无异议等情况）；</w:t>
      </w:r>
    </w:p>
    <w:p w:rsidR="00125D06" w:rsidRDefault="00362132" w:rsidP="00BC3781">
      <w:pPr>
        <w:ind w:leftChars="50" w:left="105" w:firstLine="63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10.量化考评表；</w:t>
      </w:r>
    </w:p>
    <w:p w:rsidR="00432F17" w:rsidRPr="00D1585E" w:rsidRDefault="00362132" w:rsidP="00BC3781">
      <w:pPr>
        <w:ind w:leftChars="50" w:left="105" w:firstLine="63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11.论文（与申报工种相关的专业论文1篇）；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12.专业技术工作业绩总结（主要是近年来解决本工种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关键性操作技能和生产、工作中的技术难题情况，字数在2000字以内）；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13.技师申报辅助材料（各种奖励、成果证书以及编写的教材讲义和各种报刊上发表过的专业文章，此项为非必需材料）；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14.连续安全行车无重大责任事故相关证明；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15.申报汽车驾驶与管理工种须提供B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证以上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机动车驾驶执照；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16.上岗证（申报需持证上岗的工种，如电工、锅炉操作等，须提供上岗证书）；</w:t>
      </w:r>
    </w:p>
    <w:p w:rsidR="00432F17" w:rsidRPr="00D1585E" w:rsidRDefault="00362132" w:rsidP="00BC3781">
      <w:pPr>
        <w:ind w:leftChars="50" w:left="105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 xml:space="preserve"> 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17.破格申报材料（破格申报人员须书面提出申请，并提供由单位或有关部门出具的符合破格申报条件的相关证明材料）。</w:t>
      </w:r>
    </w:p>
    <w:p w:rsidR="00432F17" w:rsidRPr="00D1585E" w:rsidRDefault="00432F17" w:rsidP="00BC3781">
      <w:pPr>
        <w:ind w:leftChars="50" w:left="105" w:firstLineChars="200" w:firstLine="640"/>
        <w:rPr>
          <w:rFonts w:ascii="仿宋_GB2312" w:eastAsia="仿宋_GB2312" w:hAnsi="方正黑体_GBK" w:cs="方正黑体_GBK"/>
          <w:sz w:val="32"/>
          <w:szCs w:val="32"/>
        </w:rPr>
      </w:pPr>
    </w:p>
    <w:p w:rsidR="00432F17" w:rsidRPr="007128F0" w:rsidRDefault="007212AE" w:rsidP="00BC3781">
      <w:pPr>
        <w:ind w:leftChars="50" w:left="105" w:firstLineChars="200" w:firstLine="640"/>
        <w:rPr>
          <w:rFonts w:ascii="黑体" w:eastAsia="黑体" w:hAnsi="方正黑体_GBK" w:cs="方正黑体_GBK"/>
          <w:sz w:val="32"/>
          <w:szCs w:val="32"/>
        </w:rPr>
      </w:pPr>
      <w:r w:rsidRPr="007128F0">
        <w:rPr>
          <w:rFonts w:ascii="黑体" w:eastAsia="黑体" w:hAnsi="方正黑体_GBK" w:cs="方正黑体_GBK" w:hint="eastAsia"/>
          <w:sz w:val="32"/>
          <w:szCs w:val="32"/>
        </w:rPr>
        <w:t>四</w:t>
      </w:r>
      <w:r w:rsidR="00362132" w:rsidRPr="007128F0">
        <w:rPr>
          <w:rFonts w:ascii="黑体" w:eastAsia="黑体" w:hAnsi="方正黑体_GBK" w:cs="方正黑体_GBK" w:hint="eastAsia"/>
          <w:sz w:val="32"/>
          <w:szCs w:val="32"/>
        </w:rPr>
        <w:t>、高级技师申报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楷体" w:cs="方正黑体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高级技师申报包括正常申报和破格申报两个模块，用人单位可根据申报人条件进入相应模块申报，并按要求提供材料如下：</w:t>
      </w:r>
    </w:p>
    <w:p w:rsidR="00432F17" w:rsidRPr="007128F0" w:rsidRDefault="00362132" w:rsidP="00BC3781">
      <w:pPr>
        <w:ind w:leftChars="50" w:left="105" w:firstLineChars="200" w:firstLine="643"/>
        <w:rPr>
          <w:rFonts w:ascii="仿宋_GB2312" w:eastAsia="仿宋_GB2312" w:hAnsi="方正楷体_GBK" w:cs="方正楷体_GBK"/>
          <w:b/>
          <w:bCs/>
          <w:sz w:val="32"/>
          <w:szCs w:val="32"/>
        </w:rPr>
      </w:pPr>
      <w:r w:rsidRPr="007128F0">
        <w:rPr>
          <w:rFonts w:ascii="仿宋_GB2312" w:eastAsia="仿宋_GB2312" w:hAnsi="方正楷体_GBK" w:cs="方正楷体_GBK" w:hint="eastAsia"/>
          <w:b/>
          <w:sz w:val="32"/>
          <w:szCs w:val="32"/>
        </w:rPr>
        <w:t>（一）正常申报</w:t>
      </w:r>
    </w:p>
    <w:p w:rsidR="00432F17" w:rsidRPr="00D1585E" w:rsidRDefault="00362132" w:rsidP="00BC3781">
      <w:pPr>
        <w:ind w:leftChars="50" w:left="105" w:firstLine="630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1.江苏省机关事业单位工勤技能岗位技术等级考评审批表（附件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>3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）;</w:t>
      </w:r>
    </w:p>
    <w:p w:rsidR="00432F17" w:rsidRPr="00D1585E" w:rsidRDefault="00362132" w:rsidP="00BC3781">
      <w:pPr>
        <w:ind w:leftChars="50" w:left="105" w:firstLine="630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2.主管单位（部门）高级技师推荐说明：包括该单位（部门）各申报工种现有技师人数、上年度各工种申报高级技师人数、量化考评结果公示说明、推荐申报高级技师公示说明；  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3.身份证复印件；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4.近期2寸彩色免冠电子照片（照片格式为jpg、大小不超过2M）；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5.近5年年度考核材料；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6.学历证书及学历认证材料；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7.申报考评工种技师证书（如系转岗，同时附原岗位工种技师证书）；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8.两名业内专家推荐意见书及专家技术职称证书或相关材料；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9.量化考评表及量化考评相关证明材料；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10、在公开发行的报刊上发表的与本工种相关论文至少1篇（封面页、目录页、发表的论文页）；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11.专业技术工作业绩总结1份（主要内容是从事技术工作的经历与能力、业绩成果和技术项目完成情况，以及解决本工种关键性操作技能和生产、工作中的技术难题情况，字数在3000字以内）；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12.申报汽车驾驶与管理需提供车队长或调度管理书面任职文件及近5年无重大交通事故证明；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13.申报收银审核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须所在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单位出具财务管理工作经历的证明；</w:t>
      </w:r>
    </w:p>
    <w:p w:rsidR="00432F17" w:rsidRPr="00D1585E" w:rsidRDefault="00362132" w:rsidP="00BC3781">
      <w:pPr>
        <w:ind w:leftChars="50" w:left="105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 14.其他需持证上岗工种，须提供有效期内的上岗证书。如电工证等； </w:t>
      </w:r>
    </w:p>
    <w:p w:rsidR="00125D06" w:rsidRDefault="00362132" w:rsidP="00BC3781">
      <w:pPr>
        <w:ind w:leftChars="50" w:left="105" w:firstLine="630"/>
        <w:jc w:val="left"/>
        <w:rPr>
          <w:rFonts w:ascii="仿宋_GB2312" w:eastAsia="仿宋_GB2312" w:hAnsi="方正楷体_GBK" w:cs="方正楷体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15.辅助材料（非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必提供项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）：各种表彰奖励、科研成果、专利证书；高新技术培训结业证书或证明；编写的教材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讲义（需证明本人编写）；继续教育证书或继续教育培训证明。</w:t>
      </w:r>
    </w:p>
    <w:p w:rsidR="00432F17" w:rsidRPr="00125D06" w:rsidRDefault="00362132" w:rsidP="00BC3781">
      <w:pPr>
        <w:ind w:leftChars="50" w:left="105" w:firstLine="630"/>
        <w:jc w:val="left"/>
        <w:rPr>
          <w:rFonts w:ascii="仿宋_GB2312" w:eastAsia="仿宋_GB2312" w:hAnsi="方正楷体_GBK" w:cs="方正楷体_GBK"/>
          <w:sz w:val="32"/>
          <w:szCs w:val="32"/>
        </w:rPr>
      </w:pPr>
      <w:r w:rsidRPr="007128F0">
        <w:rPr>
          <w:rFonts w:ascii="仿宋_GB2312" w:eastAsia="仿宋_GB2312" w:hAnsi="方正楷体_GBK" w:cs="方正楷体_GBK" w:hint="eastAsia"/>
          <w:b/>
          <w:sz w:val="32"/>
          <w:szCs w:val="32"/>
        </w:rPr>
        <w:t>（二）破格申报</w:t>
      </w:r>
    </w:p>
    <w:p w:rsidR="00432F17" w:rsidRPr="00D1585E" w:rsidRDefault="00362132" w:rsidP="00BC3781">
      <w:pPr>
        <w:ind w:leftChars="50" w:left="105" w:firstLineChars="200" w:firstLine="640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1.江苏省机关事业单位工勤技能岗位技术等级考评审批表（附件</w:t>
      </w:r>
      <w:r w:rsidR="00125D06">
        <w:rPr>
          <w:rFonts w:ascii="仿宋_GB2312" w:eastAsia="仿宋_GB2312" w:hAnsi="方正仿宋_GBK" w:cs="方正仿宋_GBK" w:hint="eastAsia"/>
          <w:sz w:val="32"/>
          <w:szCs w:val="32"/>
        </w:rPr>
        <w:t>3</w:t>
      </w: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）;</w:t>
      </w:r>
    </w:p>
    <w:p w:rsidR="00432F17" w:rsidRPr="00D1585E" w:rsidRDefault="00362132" w:rsidP="00BC3781">
      <w:pPr>
        <w:ind w:leftChars="50" w:left="105" w:firstLine="630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2.主管单位（部门）高级技师推荐说明：包括该单位（部门）各申报工种现有技师人数、上年度各工种申报高级技师人数、量化考评结果公示说明、推荐申报高级技师公示说明；  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3.身份证复印件；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4.近期2寸彩色免冠电子照片（照片格式为jpg、大小不超过2M）；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5.近5年年度考核材料；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6.学历证书及学历认证材料；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7.申报考评工种技师证书（如系转岗，同时附原岗位工种技师证书）；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8.两名业内专家推荐意见书及专家技术职称证书或相关材料；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9.量化考评表及量化考评相关证明材料；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10.在公开发行的报刊上发表的与本工种相关论文至少1篇（封面页、目录页、发表的论文页）；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11.专业技术工作业绩总结1份（主要内容是从事技术工作的经历与能力、业绩成果和技术项目完成情况，以及解决本工种关键性操作技能和生产、工作中的技术难题情况，字数在3000字以内）；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lastRenderedPageBreak/>
        <w:t>12.申报汽车驾驶与管理需提供车队长或调度管理书面任职文件及近5年无重大交通事故证明；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13.申报收银审核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须所在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单位出具财务管理工作经历的证明；</w:t>
      </w:r>
    </w:p>
    <w:p w:rsidR="00432F17" w:rsidRPr="00D1585E" w:rsidRDefault="00362132" w:rsidP="00BC3781">
      <w:pPr>
        <w:ind w:leftChars="50" w:left="105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 xml:space="preserve">    14.其他需持证上岗工种，须提供有效期内的上岗证书。如电工证等； 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15.破格申报材料（破格申报人员须书面提出申请，并提供由单位或有关部门出具的符合破格申报条件的相关证明材料）；</w:t>
      </w:r>
    </w:p>
    <w:p w:rsidR="00432F17" w:rsidRPr="00D1585E" w:rsidRDefault="00362132" w:rsidP="00BC3781">
      <w:pPr>
        <w:ind w:leftChars="50" w:left="105" w:firstLineChars="200" w:firstLine="640"/>
        <w:rPr>
          <w:rFonts w:ascii="仿宋_GB2312" w:eastAsia="仿宋_GB2312" w:hAnsi="方正仿宋_GBK" w:cs="方正仿宋_GBK"/>
          <w:sz w:val="32"/>
          <w:szCs w:val="32"/>
        </w:rPr>
      </w:pPr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16.辅助材料（非</w:t>
      </w:r>
      <w:proofErr w:type="gramStart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必提供项</w:t>
      </w:r>
      <w:proofErr w:type="gramEnd"/>
      <w:r w:rsidRPr="00D1585E">
        <w:rPr>
          <w:rFonts w:ascii="仿宋_GB2312" w:eastAsia="仿宋_GB2312" w:hAnsi="方正仿宋_GBK" w:cs="方正仿宋_GBK" w:hint="eastAsia"/>
          <w:sz w:val="32"/>
          <w:szCs w:val="32"/>
        </w:rPr>
        <w:t>）：各种表彰奖励、科研成果、专利证书；高新技术培训结业证书或证明；编写的教材讲义（需证明本人编写）；继续教育证书或继续教育培训证明。</w:t>
      </w:r>
    </w:p>
    <w:p w:rsidR="00432F17" w:rsidRPr="00D1585E" w:rsidRDefault="00432F17" w:rsidP="00BC3781">
      <w:pPr>
        <w:ind w:leftChars="50" w:left="105" w:firstLineChars="200" w:firstLine="640"/>
        <w:rPr>
          <w:rFonts w:ascii="仿宋_GB2312" w:eastAsia="仿宋_GB2312" w:hAnsi="方正黑体_GBK" w:cs="方正黑体_GBK"/>
          <w:sz w:val="32"/>
          <w:szCs w:val="32"/>
        </w:rPr>
      </w:pPr>
    </w:p>
    <w:sectPr w:rsidR="00432F17" w:rsidRPr="00D1585E" w:rsidSect="00432F1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2C1" w:rsidRDefault="009512C1" w:rsidP="00432F17">
      <w:r>
        <w:separator/>
      </w:r>
    </w:p>
  </w:endnote>
  <w:endnote w:type="continuationSeparator" w:id="1">
    <w:p w:rsidR="009512C1" w:rsidRDefault="009512C1" w:rsidP="0043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F17" w:rsidRDefault="005B44E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432F17" w:rsidRDefault="005B44E8">
                <w:pPr>
                  <w:pStyle w:val="a3"/>
                </w:pPr>
                <w:r>
                  <w:fldChar w:fldCharType="begin"/>
                </w:r>
                <w:r w:rsidR="00362132">
                  <w:instrText xml:space="preserve"> PAGE  \* MERGEFORMAT </w:instrText>
                </w:r>
                <w:r>
                  <w:fldChar w:fldCharType="separate"/>
                </w:r>
                <w:r w:rsidR="00DA0EEF">
                  <w:rPr>
                    <w:noProof/>
                  </w:rPr>
                  <w:t>- 2 -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2C1" w:rsidRDefault="009512C1" w:rsidP="00432F17">
      <w:r>
        <w:separator/>
      </w:r>
    </w:p>
  </w:footnote>
  <w:footnote w:type="continuationSeparator" w:id="1">
    <w:p w:rsidR="009512C1" w:rsidRDefault="009512C1" w:rsidP="0043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26341"/>
    <w:rsid w:val="00076736"/>
    <w:rsid w:val="000C1A7F"/>
    <w:rsid w:val="00125D06"/>
    <w:rsid w:val="00173314"/>
    <w:rsid w:val="001B6EF9"/>
    <w:rsid w:val="001D2031"/>
    <w:rsid w:val="00362132"/>
    <w:rsid w:val="003E4EEC"/>
    <w:rsid w:val="00413BC6"/>
    <w:rsid w:val="00432F17"/>
    <w:rsid w:val="00497D12"/>
    <w:rsid w:val="00500D44"/>
    <w:rsid w:val="005B44E8"/>
    <w:rsid w:val="005C3AA3"/>
    <w:rsid w:val="00683E31"/>
    <w:rsid w:val="007128F0"/>
    <w:rsid w:val="007212AE"/>
    <w:rsid w:val="0078745D"/>
    <w:rsid w:val="0079168A"/>
    <w:rsid w:val="00826341"/>
    <w:rsid w:val="00882A6E"/>
    <w:rsid w:val="009512C1"/>
    <w:rsid w:val="00982E6E"/>
    <w:rsid w:val="00B55FF0"/>
    <w:rsid w:val="00BC3781"/>
    <w:rsid w:val="00C0687E"/>
    <w:rsid w:val="00D1585E"/>
    <w:rsid w:val="00D301E0"/>
    <w:rsid w:val="00DA0EEF"/>
    <w:rsid w:val="00DC4151"/>
    <w:rsid w:val="00E33FAA"/>
    <w:rsid w:val="00EB2AF1"/>
    <w:rsid w:val="00EF5967"/>
    <w:rsid w:val="00F6409B"/>
    <w:rsid w:val="00FB722D"/>
    <w:rsid w:val="00FD199E"/>
    <w:rsid w:val="01247E9A"/>
    <w:rsid w:val="017977B4"/>
    <w:rsid w:val="01EC483A"/>
    <w:rsid w:val="020B0AF1"/>
    <w:rsid w:val="02371042"/>
    <w:rsid w:val="02AD40CA"/>
    <w:rsid w:val="02EE1AD5"/>
    <w:rsid w:val="03024889"/>
    <w:rsid w:val="03FC3E4D"/>
    <w:rsid w:val="04A91F62"/>
    <w:rsid w:val="05570EC3"/>
    <w:rsid w:val="05DC0B14"/>
    <w:rsid w:val="06373CFD"/>
    <w:rsid w:val="0688406A"/>
    <w:rsid w:val="06CC6D6B"/>
    <w:rsid w:val="07171674"/>
    <w:rsid w:val="07602A2D"/>
    <w:rsid w:val="079D0339"/>
    <w:rsid w:val="087528B3"/>
    <w:rsid w:val="08B77AD2"/>
    <w:rsid w:val="09504053"/>
    <w:rsid w:val="09686780"/>
    <w:rsid w:val="09865B3F"/>
    <w:rsid w:val="0A373250"/>
    <w:rsid w:val="0A621F9B"/>
    <w:rsid w:val="0AD85A50"/>
    <w:rsid w:val="0B871DBB"/>
    <w:rsid w:val="0BA84CFA"/>
    <w:rsid w:val="0BBD72CF"/>
    <w:rsid w:val="0BBE7851"/>
    <w:rsid w:val="0BDA4916"/>
    <w:rsid w:val="0C1F48BE"/>
    <w:rsid w:val="0C3571B2"/>
    <w:rsid w:val="0CA023D4"/>
    <w:rsid w:val="0CC94780"/>
    <w:rsid w:val="0CF070C9"/>
    <w:rsid w:val="0D2704D9"/>
    <w:rsid w:val="0DE37C07"/>
    <w:rsid w:val="0DF96115"/>
    <w:rsid w:val="0E0E13D1"/>
    <w:rsid w:val="0E232377"/>
    <w:rsid w:val="0EE11E79"/>
    <w:rsid w:val="0EF518CA"/>
    <w:rsid w:val="0EFB2455"/>
    <w:rsid w:val="0F404CDB"/>
    <w:rsid w:val="0FDF7554"/>
    <w:rsid w:val="1006003C"/>
    <w:rsid w:val="11177A44"/>
    <w:rsid w:val="111B029D"/>
    <w:rsid w:val="115F29F3"/>
    <w:rsid w:val="11D00D1E"/>
    <w:rsid w:val="12655331"/>
    <w:rsid w:val="126C1CF2"/>
    <w:rsid w:val="129B255C"/>
    <w:rsid w:val="13182A20"/>
    <w:rsid w:val="1331703C"/>
    <w:rsid w:val="13773D36"/>
    <w:rsid w:val="14105139"/>
    <w:rsid w:val="14157447"/>
    <w:rsid w:val="14203F7F"/>
    <w:rsid w:val="14951310"/>
    <w:rsid w:val="14977C02"/>
    <w:rsid w:val="14DC551A"/>
    <w:rsid w:val="14F00930"/>
    <w:rsid w:val="155078FE"/>
    <w:rsid w:val="15530F46"/>
    <w:rsid w:val="156D6FCC"/>
    <w:rsid w:val="15A02C44"/>
    <w:rsid w:val="15AF1556"/>
    <w:rsid w:val="166053EB"/>
    <w:rsid w:val="16741321"/>
    <w:rsid w:val="173066B9"/>
    <w:rsid w:val="17CF29CF"/>
    <w:rsid w:val="182E4A3F"/>
    <w:rsid w:val="184E435E"/>
    <w:rsid w:val="1970475F"/>
    <w:rsid w:val="197B5312"/>
    <w:rsid w:val="1A0A10CF"/>
    <w:rsid w:val="1AE03B46"/>
    <w:rsid w:val="1B2562D0"/>
    <w:rsid w:val="1B5201E8"/>
    <w:rsid w:val="1B7B7E8B"/>
    <w:rsid w:val="1B9054DA"/>
    <w:rsid w:val="1BB77A57"/>
    <w:rsid w:val="1C324AF9"/>
    <w:rsid w:val="1C7E01C8"/>
    <w:rsid w:val="1CBE740A"/>
    <w:rsid w:val="1D85561B"/>
    <w:rsid w:val="1D921E31"/>
    <w:rsid w:val="1DA86981"/>
    <w:rsid w:val="1E247DC6"/>
    <w:rsid w:val="1E93238F"/>
    <w:rsid w:val="1F51477D"/>
    <w:rsid w:val="1F802E0C"/>
    <w:rsid w:val="1F9F67B2"/>
    <w:rsid w:val="1FBA22D5"/>
    <w:rsid w:val="1FCC6638"/>
    <w:rsid w:val="20BE0C5C"/>
    <w:rsid w:val="216E07B0"/>
    <w:rsid w:val="22444FD2"/>
    <w:rsid w:val="226850C5"/>
    <w:rsid w:val="230B7BE6"/>
    <w:rsid w:val="235966ED"/>
    <w:rsid w:val="23AF78F9"/>
    <w:rsid w:val="24300E32"/>
    <w:rsid w:val="246B4C37"/>
    <w:rsid w:val="24E26E88"/>
    <w:rsid w:val="25015A9B"/>
    <w:rsid w:val="260658D1"/>
    <w:rsid w:val="26431A2D"/>
    <w:rsid w:val="26910197"/>
    <w:rsid w:val="270878B1"/>
    <w:rsid w:val="271A4E9B"/>
    <w:rsid w:val="27771813"/>
    <w:rsid w:val="27EB5147"/>
    <w:rsid w:val="283546A4"/>
    <w:rsid w:val="288F2C0A"/>
    <w:rsid w:val="28927AF4"/>
    <w:rsid w:val="28BD3E5B"/>
    <w:rsid w:val="28D43E93"/>
    <w:rsid w:val="291962A3"/>
    <w:rsid w:val="291B4D15"/>
    <w:rsid w:val="29556C92"/>
    <w:rsid w:val="2994427E"/>
    <w:rsid w:val="29D06CBA"/>
    <w:rsid w:val="2A0823CF"/>
    <w:rsid w:val="2A9F3D57"/>
    <w:rsid w:val="2B830293"/>
    <w:rsid w:val="2B8D03BD"/>
    <w:rsid w:val="2C6541BF"/>
    <w:rsid w:val="2D951559"/>
    <w:rsid w:val="2DE828C7"/>
    <w:rsid w:val="2E33419D"/>
    <w:rsid w:val="2E5C19D2"/>
    <w:rsid w:val="2E993DCF"/>
    <w:rsid w:val="2ED34AB7"/>
    <w:rsid w:val="2F1C7ED2"/>
    <w:rsid w:val="2F2965C4"/>
    <w:rsid w:val="2F4C3459"/>
    <w:rsid w:val="2FBD0A04"/>
    <w:rsid w:val="2FD12CE1"/>
    <w:rsid w:val="300C1E08"/>
    <w:rsid w:val="307F2682"/>
    <w:rsid w:val="30806AF5"/>
    <w:rsid w:val="308A195E"/>
    <w:rsid w:val="314113DE"/>
    <w:rsid w:val="31CF60FF"/>
    <w:rsid w:val="33832740"/>
    <w:rsid w:val="33C106FE"/>
    <w:rsid w:val="33D32666"/>
    <w:rsid w:val="33F0487F"/>
    <w:rsid w:val="34236083"/>
    <w:rsid w:val="34685E8B"/>
    <w:rsid w:val="34AF759E"/>
    <w:rsid w:val="34EE067E"/>
    <w:rsid w:val="35103D82"/>
    <w:rsid w:val="3548023E"/>
    <w:rsid w:val="35642AD8"/>
    <w:rsid w:val="3693298D"/>
    <w:rsid w:val="36D8368B"/>
    <w:rsid w:val="36D95A04"/>
    <w:rsid w:val="37203EDF"/>
    <w:rsid w:val="37B82134"/>
    <w:rsid w:val="37BD3973"/>
    <w:rsid w:val="37EF7AB5"/>
    <w:rsid w:val="382568E0"/>
    <w:rsid w:val="38441875"/>
    <w:rsid w:val="385B5676"/>
    <w:rsid w:val="3970414C"/>
    <w:rsid w:val="39C46DEA"/>
    <w:rsid w:val="3A072B32"/>
    <w:rsid w:val="3A203D02"/>
    <w:rsid w:val="3A3A2C8A"/>
    <w:rsid w:val="3A5B44B7"/>
    <w:rsid w:val="3B4802AD"/>
    <w:rsid w:val="3B5374A9"/>
    <w:rsid w:val="3B5E4C3E"/>
    <w:rsid w:val="3BCE11C8"/>
    <w:rsid w:val="3C446186"/>
    <w:rsid w:val="3C6B1267"/>
    <w:rsid w:val="3C9F7783"/>
    <w:rsid w:val="3D9232FE"/>
    <w:rsid w:val="3DC71C95"/>
    <w:rsid w:val="3DCA4C42"/>
    <w:rsid w:val="3E0B0531"/>
    <w:rsid w:val="3E8652BB"/>
    <w:rsid w:val="3ECC5466"/>
    <w:rsid w:val="3F282B4A"/>
    <w:rsid w:val="3F6A07C3"/>
    <w:rsid w:val="3F8F2BA6"/>
    <w:rsid w:val="4072439B"/>
    <w:rsid w:val="40FC24F8"/>
    <w:rsid w:val="412E30B6"/>
    <w:rsid w:val="413060B9"/>
    <w:rsid w:val="41361D71"/>
    <w:rsid w:val="41465FD9"/>
    <w:rsid w:val="41486D84"/>
    <w:rsid w:val="41817583"/>
    <w:rsid w:val="418B0BD2"/>
    <w:rsid w:val="41C610AA"/>
    <w:rsid w:val="41D0001F"/>
    <w:rsid w:val="425733BC"/>
    <w:rsid w:val="432D7898"/>
    <w:rsid w:val="43590811"/>
    <w:rsid w:val="43631BFE"/>
    <w:rsid w:val="437B01A1"/>
    <w:rsid w:val="43A9799B"/>
    <w:rsid w:val="43B44A85"/>
    <w:rsid w:val="44573395"/>
    <w:rsid w:val="44B30A90"/>
    <w:rsid w:val="44DC5311"/>
    <w:rsid w:val="44FD25F7"/>
    <w:rsid w:val="45550287"/>
    <w:rsid w:val="455F3EA0"/>
    <w:rsid w:val="45F53D2D"/>
    <w:rsid w:val="46986EF7"/>
    <w:rsid w:val="46E126F0"/>
    <w:rsid w:val="46FD0CE6"/>
    <w:rsid w:val="47434134"/>
    <w:rsid w:val="47615591"/>
    <w:rsid w:val="47927709"/>
    <w:rsid w:val="47CC2677"/>
    <w:rsid w:val="47D27A98"/>
    <w:rsid w:val="47FD386C"/>
    <w:rsid w:val="48134819"/>
    <w:rsid w:val="482F072B"/>
    <w:rsid w:val="488E7828"/>
    <w:rsid w:val="48B60A8C"/>
    <w:rsid w:val="48D94D07"/>
    <w:rsid w:val="49557B3A"/>
    <w:rsid w:val="4AE7762A"/>
    <w:rsid w:val="4AF36FF7"/>
    <w:rsid w:val="4B055B49"/>
    <w:rsid w:val="4B134F6E"/>
    <w:rsid w:val="4BCB147A"/>
    <w:rsid w:val="4BD73572"/>
    <w:rsid w:val="4C1959B1"/>
    <w:rsid w:val="4C9425A0"/>
    <w:rsid w:val="4CE52A7F"/>
    <w:rsid w:val="4D2E3697"/>
    <w:rsid w:val="4DCA280A"/>
    <w:rsid w:val="4EA52EEF"/>
    <w:rsid w:val="4ED61622"/>
    <w:rsid w:val="4EF4591D"/>
    <w:rsid w:val="4EF64BC6"/>
    <w:rsid w:val="4F0A209B"/>
    <w:rsid w:val="4F7120AF"/>
    <w:rsid w:val="4F7D15F4"/>
    <w:rsid w:val="4FD86FC6"/>
    <w:rsid w:val="503646B5"/>
    <w:rsid w:val="50443DC7"/>
    <w:rsid w:val="505848E0"/>
    <w:rsid w:val="50BC38F3"/>
    <w:rsid w:val="51622058"/>
    <w:rsid w:val="52DF0F3D"/>
    <w:rsid w:val="53037789"/>
    <w:rsid w:val="54EE7930"/>
    <w:rsid w:val="550A2E1D"/>
    <w:rsid w:val="55163979"/>
    <w:rsid w:val="553074E6"/>
    <w:rsid w:val="55932A87"/>
    <w:rsid w:val="55CC5327"/>
    <w:rsid w:val="560722E9"/>
    <w:rsid w:val="56CE2A6C"/>
    <w:rsid w:val="56E96D0D"/>
    <w:rsid w:val="570F1D06"/>
    <w:rsid w:val="57272ADF"/>
    <w:rsid w:val="574F5B9F"/>
    <w:rsid w:val="57733B09"/>
    <w:rsid w:val="5774112D"/>
    <w:rsid w:val="577975F7"/>
    <w:rsid w:val="57BC1BCD"/>
    <w:rsid w:val="57D50F21"/>
    <w:rsid w:val="590F5BD4"/>
    <w:rsid w:val="59E0437A"/>
    <w:rsid w:val="59F34F75"/>
    <w:rsid w:val="5A5F6055"/>
    <w:rsid w:val="5A85199B"/>
    <w:rsid w:val="5B9A1049"/>
    <w:rsid w:val="5BF77315"/>
    <w:rsid w:val="5C321DF9"/>
    <w:rsid w:val="5C8918B8"/>
    <w:rsid w:val="5CA378F6"/>
    <w:rsid w:val="5D6C6E4A"/>
    <w:rsid w:val="5D8E4C08"/>
    <w:rsid w:val="5DC06468"/>
    <w:rsid w:val="5E1452DD"/>
    <w:rsid w:val="5E5D556E"/>
    <w:rsid w:val="5ECA55A2"/>
    <w:rsid w:val="5EF907E4"/>
    <w:rsid w:val="5F47523E"/>
    <w:rsid w:val="5F49755A"/>
    <w:rsid w:val="5F4C41E8"/>
    <w:rsid w:val="5F5D0D8E"/>
    <w:rsid w:val="5F783796"/>
    <w:rsid w:val="602A7179"/>
    <w:rsid w:val="6043507B"/>
    <w:rsid w:val="60AF72CB"/>
    <w:rsid w:val="61D37F38"/>
    <w:rsid w:val="621F5D67"/>
    <w:rsid w:val="62B66AEA"/>
    <w:rsid w:val="63301079"/>
    <w:rsid w:val="641B40BB"/>
    <w:rsid w:val="64415B38"/>
    <w:rsid w:val="65C350A1"/>
    <w:rsid w:val="661665A5"/>
    <w:rsid w:val="663028BC"/>
    <w:rsid w:val="66DB58EA"/>
    <w:rsid w:val="672963CE"/>
    <w:rsid w:val="673E00D2"/>
    <w:rsid w:val="675A5193"/>
    <w:rsid w:val="6762086B"/>
    <w:rsid w:val="676A776A"/>
    <w:rsid w:val="67A45260"/>
    <w:rsid w:val="67DF7735"/>
    <w:rsid w:val="68147DF6"/>
    <w:rsid w:val="6906771E"/>
    <w:rsid w:val="692D4A17"/>
    <w:rsid w:val="69736B7C"/>
    <w:rsid w:val="69753E98"/>
    <w:rsid w:val="6A841653"/>
    <w:rsid w:val="6B0E5AFF"/>
    <w:rsid w:val="6B15085B"/>
    <w:rsid w:val="6B450BFA"/>
    <w:rsid w:val="6B72430D"/>
    <w:rsid w:val="6BCC5D24"/>
    <w:rsid w:val="6C4F3DCA"/>
    <w:rsid w:val="6C6E6B07"/>
    <w:rsid w:val="6C797256"/>
    <w:rsid w:val="6CB16FF9"/>
    <w:rsid w:val="6CF676A9"/>
    <w:rsid w:val="6D482AD6"/>
    <w:rsid w:val="6DD75950"/>
    <w:rsid w:val="6E184051"/>
    <w:rsid w:val="6E6832FD"/>
    <w:rsid w:val="6E9F497A"/>
    <w:rsid w:val="6F1171D8"/>
    <w:rsid w:val="6F39286E"/>
    <w:rsid w:val="6F661941"/>
    <w:rsid w:val="700B49D2"/>
    <w:rsid w:val="70267893"/>
    <w:rsid w:val="7055453C"/>
    <w:rsid w:val="70B76AF3"/>
    <w:rsid w:val="70C21FE4"/>
    <w:rsid w:val="70DD4353"/>
    <w:rsid w:val="714830B8"/>
    <w:rsid w:val="71521E76"/>
    <w:rsid w:val="7200452D"/>
    <w:rsid w:val="72395B63"/>
    <w:rsid w:val="72A83AFC"/>
    <w:rsid w:val="72AE5ABA"/>
    <w:rsid w:val="72D83EB3"/>
    <w:rsid w:val="7357205A"/>
    <w:rsid w:val="73EF2EF4"/>
    <w:rsid w:val="741200D3"/>
    <w:rsid w:val="75350E6E"/>
    <w:rsid w:val="758A66A3"/>
    <w:rsid w:val="7593292D"/>
    <w:rsid w:val="75CD3EA1"/>
    <w:rsid w:val="761A7DDC"/>
    <w:rsid w:val="762E728B"/>
    <w:rsid w:val="77071A66"/>
    <w:rsid w:val="77395E0F"/>
    <w:rsid w:val="776026AC"/>
    <w:rsid w:val="779A22C6"/>
    <w:rsid w:val="786D03D4"/>
    <w:rsid w:val="787A2CED"/>
    <w:rsid w:val="796B7DCD"/>
    <w:rsid w:val="79A64061"/>
    <w:rsid w:val="79CC20B3"/>
    <w:rsid w:val="79E83D00"/>
    <w:rsid w:val="7AE44219"/>
    <w:rsid w:val="7AF47FE9"/>
    <w:rsid w:val="7B2D7700"/>
    <w:rsid w:val="7B8F7D76"/>
    <w:rsid w:val="7C6F73B7"/>
    <w:rsid w:val="7C807D66"/>
    <w:rsid w:val="7CEA7F6E"/>
    <w:rsid w:val="7D287A5B"/>
    <w:rsid w:val="7D7669C6"/>
    <w:rsid w:val="7D8E4467"/>
    <w:rsid w:val="7F914908"/>
    <w:rsid w:val="7F9D0D17"/>
    <w:rsid w:val="7FA97E86"/>
    <w:rsid w:val="7FB52DF8"/>
    <w:rsid w:val="7FD5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32F1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qFormat/>
    <w:rsid w:val="00432F17"/>
    <w:rPr>
      <w:sz w:val="18"/>
      <w:szCs w:val="24"/>
    </w:rPr>
  </w:style>
  <w:style w:type="paragraph" w:styleId="a4">
    <w:name w:val="List Paragraph"/>
    <w:basedOn w:val="a"/>
    <w:uiPriority w:val="34"/>
    <w:qFormat/>
    <w:rsid w:val="00432F17"/>
    <w:pPr>
      <w:ind w:firstLineChars="200" w:firstLine="420"/>
    </w:pPr>
  </w:style>
  <w:style w:type="paragraph" w:customStyle="1" w:styleId="Default">
    <w:name w:val="Default"/>
    <w:qFormat/>
    <w:rsid w:val="00432F17"/>
    <w:pPr>
      <w:widowControl w:val="0"/>
      <w:autoSpaceDE w:val="0"/>
      <w:autoSpaceDN w:val="0"/>
      <w:adjustRightInd w:val="0"/>
    </w:pPr>
    <w:rPr>
      <w:rFonts w:ascii="方正小标宋_GBK" w:eastAsia="方正小标宋_GBK" w:cs="方正小标宋_GBK"/>
      <w:color w:val="000000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FB7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B72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791</Words>
  <Characters>4514</Characters>
  <Application>Microsoft Office Word</Application>
  <DocSecurity>0</DocSecurity>
  <Lines>37</Lines>
  <Paragraphs>10</Paragraphs>
  <ScaleCrop>false</ScaleCrop>
  <Company>Microsoft</Company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Rongfei</cp:lastModifiedBy>
  <cp:revision>11</cp:revision>
  <cp:lastPrinted>2022-04-11T06:54:00Z</cp:lastPrinted>
  <dcterms:created xsi:type="dcterms:W3CDTF">2022-04-12T07:03:00Z</dcterms:created>
  <dcterms:modified xsi:type="dcterms:W3CDTF">2022-04-15T07:02:00Z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